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02" w:rsidRPr="00155949" w:rsidRDefault="00D53902" w:rsidP="00D53902">
      <w:pPr>
        <w:spacing w:before="20" w:line="276" w:lineRule="auto"/>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Attachment 1</w:t>
      </w:r>
      <w:r w:rsidR="00E37BED">
        <w:rPr>
          <w:rFonts w:ascii="Times New Roman" w:eastAsia="Times New Roman" w:hAnsi="Times New Roman" w:cs="Times New Roman"/>
          <w:sz w:val="24"/>
          <w:szCs w:val="24"/>
        </w:rPr>
        <w:t>2</w:t>
      </w:r>
    </w:p>
    <w:p w:rsidR="00D53902" w:rsidRPr="00155949" w:rsidRDefault="00D53902" w:rsidP="00D53902">
      <w:pPr>
        <w:spacing w:before="20" w:line="276" w:lineRule="auto"/>
        <w:rPr>
          <w:rFonts w:ascii="Times New Roman" w:eastAsia="Times New Roman" w:hAnsi="Times New Roman" w:cs="Times New Roman"/>
          <w:sz w:val="24"/>
          <w:szCs w:val="24"/>
        </w:rPr>
      </w:pPr>
    </w:p>
    <w:p w:rsidR="00D53902" w:rsidRPr="00155949" w:rsidRDefault="00D53902" w:rsidP="00D53902">
      <w:pPr>
        <w:spacing w:before="40" w:line="276" w:lineRule="auto"/>
        <w:jc w:val="center"/>
        <w:rPr>
          <w:rFonts w:ascii="Times New Roman" w:eastAsia="Times New Roman" w:hAnsi="Times New Roman" w:cs="Times New Roman"/>
          <w:b/>
          <w:sz w:val="28"/>
          <w:szCs w:val="28"/>
        </w:rPr>
      </w:pPr>
      <w:r w:rsidRPr="00155949">
        <w:rPr>
          <w:rFonts w:ascii="Times New Roman" w:eastAsia="Times New Roman" w:hAnsi="Times New Roman" w:cs="Times New Roman"/>
          <w:b/>
          <w:sz w:val="28"/>
          <w:szCs w:val="28"/>
        </w:rPr>
        <w:t>Forest Products Trespass Settlement Agreement</w:t>
      </w:r>
    </w:p>
    <w:p w:rsidR="00D53902" w:rsidRPr="00155949" w:rsidRDefault="00D53902" w:rsidP="00D53902">
      <w:pPr>
        <w:spacing w:before="60" w:line="276" w:lineRule="auto"/>
        <w:ind w:left="-9" w:hanging="9"/>
        <w:rPr>
          <w:rFonts w:ascii="Times New Roman" w:eastAsia="Times New Roman" w:hAnsi="Times New Roman" w:cs="Times New Roman"/>
          <w:sz w:val="24"/>
          <w:szCs w:val="24"/>
          <w:u w:val="single"/>
        </w:rPr>
      </w:pPr>
      <w:r w:rsidRPr="00155949">
        <w:rPr>
          <w:rFonts w:ascii="Times New Roman" w:eastAsia="Times New Roman" w:hAnsi="Times New Roman" w:cs="Times New Roman"/>
          <w:i/>
          <w:sz w:val="24"/>
          <w:szCs w:val="24"/>
        </w:rPr>
        <w:t>{Date}</w:t>
      </w:r>
      <w:r w:rsidRPr="00155949">
        <w:rPr>
          <w:rFonts w:ascii="Times New Roman" w:eastAsia="Times New Roman" w:hAnsi="Times New Roman" w:cs="Times New Roman"/>
          <w:sz w:val="24"/>
          <w:szCs w:val="24"/>
          <w:u w:val="single"/>
        </w:rPr>
        <w:tab/>
      </w:r>
    </w:p>
    <w:p w:rsidR="00D53902" w:rsidRPr="00155949" w:rsidRDefault="00D53902" w:rsidP="00D53902">
      <w:pPr>
        <w:spacing w:before="60" w:line="276" w:lineRule="auto"/>
        <w:ind w:left="-9" w:hanging="9"/>
        <w:rPr>
          <w:rFonts w:ascii="Times New Roman" w:eastAsia="Times New Roman" w:hAnsi="Times New Roman" w:cs="Times New Roman"/>
          <w:sz w:val="24"/>
          <w:szCs w:val="24"/>
          <w:u w:val="single"/>
        </w:rPr>
      </w:pP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 xml:space="preserve">This Settlement Agreement is made and entered into by and between </w:t>
      </w:r>
      <w:r w:rsidRPr="00155949">
        <w:rPr>
          <w:rFonts w:ascii="Times New Roman" w:eastAsia="Times New Roman" w:hAnsi="Times New Roman" w:cs="Times New Roman"/>
          <w:i/>
          <w:sz w:val="24"/>
          <w:szCs w:val="24"/>
          <w:u w:val="single"/>
        </w:rPr>
        <w:t>{trespassers name</w:t>
      </w:r>
      <w:r w:rsidRPr="00155949">
        <w:rPr>
          <w:rFonts w:ascii="Times New Roman" w:eastAsia="Times New Roman" w:hAnsi="Times New Roman" w:cs="Times New Roman"/>
          <w:b/>
          <w:i/>
          <w:sz w:val="24"/>
          <w:szCs w:val="24"/>
          <w:u w:val="single"/>
        </w:rPr>
        <w:t>}</w:t>
      </w:r>
      <w:r w:rsidRPr="00155949">
        <w:rPr>
          <w:rFonts w:ascii="Times New Roman" w:eastAsia="Times New Roman" w:hAnsi="Times New Roman" w:cs="Times New Roman"/>
          <w:sz w:val="24"/>
          <w:szCs w:val="24"/>
        </w:rPr>
        <w:t xml:space="preserve">, and the UNITED STATES DEPARTMENT OF THE INTERIOR, BUREAU OF INDIAN AFFAIRS (BIA), by </w:t>
      </w:r>
      <w:r w:rsidRPr="00155949">
        <w:rPr>
          <w:rFonts w:ascii="Times New Roman" w:eastAsia="Times New Roman" w:hAnsi="Times New Roman" w:cs="Times New Roman"/>
          <w:i/>
          <w:sz w:val="24"/>
          <w:szCs w:val="24"/>
          <w:u w:val="single"/>
        </w:rPr>
        <w:t xml:space="preserve">{Line Officer's name and </w:t>
      </w:r>
      <w:proofErr w:type="gramStart"/>
      <w:r w:rsidRPr="00155949">
        <w:rPr>
          <w:rFonts w:ascii="Times New Roman" w:eastAsia="Times New Roman" w:hAnsi="Times New Roman" w:cs="Times New Roman"/>
          <w:i/>
          <w:sz w:val="24"/>
          <w:szCs w:val="24"/>
          <w:u w:val="single"/>
        </w:rPr>
        <w:t>title }</w:t>
      </w:r>
      <w:proofErr w:type="gramEnd"/>
      <w:r w:rsidRPr="00155949">
        <w:rPr>
          <w:rFonts w:ascii="Times New Roman" w:eastAsia="Times New Roman" w:hAnsi="Times New Roman" w:cs="Times New Roman"/>
          <w:sz w:val="24"/>
          <w:szCs w:val="24"/>
        </w:rPr>
        <w:t>.</w:t>
      </w:r>
    </w:p>
    <w:p w:rsidR="00D53902" w:rsidRPr="00155949" w:rsidRDefault="00D53902" w:rsidP="00D53902">
      <w:pPr>
        <w:spacing w:before="60" w:line="242" w:lineRule="auto"/>
        <w:ind w:left="-9" w:right="39"/>
        <w:rPr>
          <w:rFonts w:ascii="Times New Roman" w:eastAsia="Times New Roman" w:hAnsi="Times New Roman" w:cs="Times New Roman"/>
          <w:i/>
          <w:sz w:val="24"/>
          <w:szCs w:val="24"/>
        </w:rPr>
      </w:pPr>
      <w:r w:rsidRPr="00155949">
        <w:rPr>
          <w:rFonts w:ascii="Times New Roman" w:eastAsia="Times New Roman" w:hAnsi="Times New Roman" w:cs="Times New Roman"/>
          <w:b/>
          <w:sz w:val="24"/>
          <w:szCs w:val="24"/>
        </w:rPr>
        <w:t xml:space="preserve"> </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The BIA {</w:t>
      </w:r>
      <w:r w:rsidRPr="00155949">
        <w:rPr>
          <w:rFonts w:ascii="Times New Roman" w:eastAsia="Times New Roman" w:hAnsi="Times New Roman" w:cs="Times New Roman"/>
          <w:i/>
          <w:sz w:val="24"/>
          <w:szCs w:val="24"/>
        </w:rPr>
        <w:t>or tribal employees of a tribe</w:t>
      </w:r>
      <w:r w:rsidRPr="00155949">
        <w:rPr>
          <w:rFonts w:ascii="Times New Roman" w:eastAsia="Times New Roman" w:hAnsi="Times New Roman" w:cs="Times New Roman"/>
          <w:sz w:val="24"/>
          <w:szCs w:val="24"/>
        </w:rPr>
        <w:t>} discovered that a timber trespass had occurred on {</w:t>
      </w:r>
      <w:r w:rsidRPr="00155949">
        <w:rPr>
          <w:rFonts w:ascii="Times New Roman" w:eastAsia="Times New Roman" w:hAnsi="Times New Roman" w:cs="Times New Roman"/>
          <w:i/>
          <w:sz w:val="24"/>
          <w:szCs w:val="24"/>
        </w:rPr>
        <w:t>reservation</w:t>
      </w:r>
      <w:r w:rsidRPr="00155949">
        <w:rPr>
          <w:rFonts w:ascii="Times New Roman" w:eastAsia="Times New Roman" w:hAnsi="Times New Roman" w:cs="Times New Roman"/>
          <w:sz w:val="24"/>
          <w:szCs w:val="24"/>
        </w:rPr>
        <w:t>} in {</w:t>
      </w:r>
      <w:r w:rsidRPr="00155949">
        <w:rPr>
          <w:rFonts w:ascii="Times New Roman" w:eastAsia="Times New Roman" w:hAnsi="Times New Roman" w:cs="Times New Roman"/>
          <w:i/>
          <w:sz w:val="24"/>
          <w:szCs w:val="24"/>
        </w:rPr>
        <w:t>state</w:t>
      </w:r>
      <w:r w:rsidRPr="00155949">
        <w:rPr>
          <w:rFonts w:ascii="Times New Roman" w:eastAsia="Times New Roman" w:hAnsi="Times New Roman" w:cs="Times New Roman"/>
          <w:sz w:val="24"/>
          <w:szCs w:val="24"/>
        </w:rPr>
        <w:t>} on {</w:t>
      </w:r>
      <w:r w:rsidRPr="00155949">
        <w:rPr>
          <w:rFonts w:ascii="Times New Roman" w:eastAsia="Times New Roman" w:hAnsi="Times New Roman" w:cs="Times New Roman"/>
          <w:i/>
          <w:sz w:val="24"/>
          <w:szCs w:val="24"/>
        </w:rPr>
        <w:t>name of allotment if pertinent</w:t>
      </w:r>
      <w:r w:rsidRPr="00155949">
        <w:rPr>
          <w:rFonts w:ascii="Times New Roman" w:eastAsia="Times New Roman" w:hAnsi="Times New Roman" w:cs="Times New Roman"/>
          <w:sz w:val="24"/>
          <w:szCs w:val="24"/>
        </w:rPr>
        <w:t>} which is Indian trust land owned by the United States for the benefit of {</w:t>
      </w:r>
      <w:r w:rsidRPr="00155949">
        <w:rPr>
          <w:rFonts w:ascii="Times New Roman" w:eastAsia="Times New Roman" w:hAnsi="Times New Roman" w:cs="Times New Roman"/>
          <w:i/>
          <w:sz w:val="24"/>
          <w:szCs w:val="24"/>
        </w:rPr>
        <w:t>tribe or individual</w:t>
      </w:r>
      <w:r w:rsidRPr="00155949">
        <w:rPr>
          <w:rFonts w:ascii="Times New Roman" w:eastAsia="Times New Roman" w:hAnsi="Times New Roman" w:cs="Times New Roman"/>
          <w:sz w:val="24"/>
          <w:szCs w:val="24"/>
        </w:rPr>
        <w:t>} more particularly described as follows:</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 xml:space="preserve"> </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w:t>
      </w:r>
      <w:proofErr w:type="gramStart"/>
      <w:r w:rsidRPr="00155949">
        <w:rPr>
          <w:rFonts w:ascii="Times New Roman" w:eastAsia="Times New Roman" w:hAnsi="Times New Roman" w:cs="Times New Roman"/>
          <w:i/>
          <w:sz w:val="24"/>
          <w:szCs w:val="24"/>
        </w:rPr>
        <w:t>legal</w:t>
      </w:r>
      <w:proofErr w:type="gramEnd"/>
      <w:r w:rsidRPr="00155949">
        <w:rPr>
          <w:rFonts w:ascii="Times New Roman" w:eastAsia="Times New Roman" w:hAnsi="Times New Roman" w:cs="Times New Roman"/>
          <w:i/>
          <w:sz w:val="24"/>
          <w:szCs w:val="24"/>
        </w:rPr>
        <w:t xml:space="preserve"> property location</w:t>
      </w:r>
      <w:r w:rsidRPr="00155949">
        <w:rPr>
          <w:rFonts w:ascii="Times New Roman" w:eastAsia="Times New Roman" w:hAnsi="Times New Roman" w:cs="Times New Roman"/>
          <w:sz w:val="24"/>
          <w:szCs w:val="24"/>
        </w:rPr>
        <w:t>}</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An investigation revealed that {</w:t>
      </w:r>
      <w:r w:rsidRPr="00155949">
        <w:rPr>
          <w:rFonts w:ascii="Times New Roman" w:eastAsia="Times New Roman" w:hAnsi="Times New Roman" w:cs="Times New Roman"/>
          <w:i/>
          <w:sz w:val="24"/>
          <w:szCs w:val="24"/>
        </w:rPr>
        <w:t>trespassers name, state what he/she did</w:t>
      </w:r>
      <w:r w:rsidRPr="00155949">
        <w:rPr>
          <w:rFonts w:ascii="Times New Roman" w:eastAsia="Times New Roman" w:hAnsi="Times New Roman" w:cs="Times New Roman"/>
          <w:sz w:val="24"/>
          <w:szCs w:val="24"/>
        </w:rPr>
        <w:t>} without permission or consent by the BIA.  The BIA determined the {</w:t>
      </w:r>
      <w:r w:rsidRPr="00155949">
        <w:rPr>
          <w:rFonts w:ascii="Times New Roman" w:eastAsia="Times New Roman" w:hAnsi="Times New Roman" w:cs="Times New Roman"/>
          <w:i/>
          <w:sz w:val="24"/>
          <w:szCs w:val="24"/>
        </w:rPr>
        <w:t>single stumpage value</w:t>
      </w:r>
      <w:r w:rsidRPr="00155949">
        <w:rPr>
          <w:rFonts w:ascii="Times New Roman" w:eastAsia="Times New Roman" w:hAnsi="Times New Roman" w:cs="Times New Roman"/>
          <w:sz w:val="24"/>
          <w:szCs w:val="24"/>
        </w:rPr>
        <w:t>}; and has demanded {</w:t>
      </w:r>
      <w:r w:rsidRPr="00155949">
        <w:rPr>
          <w:rFonts w:ascii="Times New Roman" w:eastAsia="Times New Roman" w:hAnsi="Times New Roman" w:cs="Times New Roman"/>
          <w:i/>
          <w:sz w:val="24"/>
          <w:szCs w:val="24"/>
        </w:rPr>
        <w:t>trespassers name</w:t>
      </w:r>
      <w:r w:rsidRPr="00155949">
        <w:rPr>
          <w:rFonts w:ascii="Times New Roman" w:eastAsia="Times New Roman" w:hAnsi="Times New Roman" w:cs="Times New Roman"/>
          <w:sz w:val="24"/>
          <w:szCs w:val="24"/>
        </w:rPr>
        <w:t>} pay civil penalties, including treble stumpage damages, investigative costs, and interest, in the amount of {</w:t>
      </w:r>
      <w:r w:rsidRPr="00155949">
        <w:rPr>
          <w:rFonts w:ascii="Times New Roman" w:eastAsia="Times New Roman" w:hAnsi="Times New Roman" w:cs="Times New Roman"/>
          <w:i/>
          <w:sz w:val="24"/>
          <w:szCs w:val="24"/>
        </w:rPr>
        <w:t>total trespass damages</w:t>
      </w:r>
      <w:r w:rsidRPr="00155949">
        <w:rPr>
          <w:rFonts w:ascii="Times New Roman" w:eastAsia="Times New Roman" w:hAnsi="Times New Roman" w:cs="Times New Roman"/>
          <w:sz w:val="24"/>
          <w:szCs w:val="24"/>
        </w:rPr>
        <w:t>}; and {</w:t>
      </w:r>
      <w:r w:rsidRPr="00155949">
        <w:rPr>
          <w:rFonts w:ascii="Times New Roman" w:eastAsia="Times New Roman" w:hAnsi="Times New Roman" w:cs="Times New Roman"/>
          <w:i/>
          <w:sz w:val="24"/>
          <w:szCs w:val="24"/>
        </w:rPr>
        <w:t>name trespasser and what he/she contends happened and finally what he/she is agreeing to pay</w:t>
      </w:r>
      <w:r w:rsidRPr="00155949">
        <w:rPr>
          <w:rFonts w:ascii="Times New Roman" w:eastAsia="Times New Roman" w:hAnsi="Times New Roman" w:cs="Times New Roman"/>
          <w:sz w:val="24"/>
          <w:szCs w:val="24"/>
        </w:rPr>
        <w:t>}; and the BIA, has determined {</w:t>
      </w:r>
      <w:r w:rsidRPr="00155949">
        <w:rPr>
          <w:rFonts w:ascii="Times New Roman" w:eastAsia="Times New Roman" w:hAnsi="Times New Roman" w:cs="Times New Roman"/>
          <w:i/>
          <w:sz w:val="24"/>
          <w:szCs w:val="24"/>
        </w:rPr>
        <w:t>that it is in the best interest of the Tribe or individual to settle; that the Tribe or individual consents to this settlement and note the date that we will receive the payment</w:t>
      </w:r>
      <w:r w:rsidRPr="00155949">
        <w:rPr>
          <w:rFonts w:ascii="Times New Roman" w:eastAsia="Times New Roman" w:hAnsi="Times New Roman" w:cs="Times New Roman"/>
          <w:sz w:val="24"/>
          <w:szCs w:val="24"/>
        </w:rPr>
        <w:t>}; and {</w:t>
      </w:r>
      <w:r w:rsidRPr="00155949">
        <w:rPr>
          <w:rFonts w:ascii="Times New Roman" w:eastAsia="Times New Roman" w:hAnsi="Times New Roman" w:cs="Times New Roman"/>
          <w:i/>
          <w:sz w:val="24"/>
          <w:szCs w:val="24"/>
        </w:rPr>
        <w:t>Trespassing Party</w:t>
      </w:r>
      <w:r w:rsidRPr="00155949">
        <w:rPr>
          <w:rFonts w:ascii="Times New Roman" w:eastAsia="Times New Roman" w:hAnsi="Times New Roman" w:cs="Times New Roman"/>
          <w:sz w:val="24"/>
          <w:szCs w:val="24"/>
        </w:rPr>
        <w:t xml:space="preserve">} agrees to pay the sum of </w:t>
      </w:r>
      <w:r w:rsidRPr="00155949">
        <w:rPr>
          <w:rFonts w:ascii="Times New Roman" w:eastAsia="Times New Roman" w:hAnsi="Times New Roman" w:cs="Times New Roman"/>
          <w:i/>
          <w:sz w:val="24"/>
          <w:szCs w:val="24"/>
        </w:rPr>
        <w:t xml:space="preserve">{total amount} </w:t>
      </w:r>
      <w:r w:rsidRPr="00155949">
        <w:rPr>
          <w:rFonts w:ascii="Times New Roman" w:eastAsia="Times New Roman" w:hAnsi="Times New Roman" w:cs="Times New Roman"/>
          <w:sz w:val="24"/>
          <w:szCs w:val="24"/>
        </w:rPr>
        <w:t xml:space="preserve">to the Bureau of Indian Affairs on or before </w:t>
      </w:r>
      <w:r w:rsidRPr="00155949">
        <w:rPr>
          <w:rFonts w:ascii="Times New Roman" w:eastAsia="Times New Roman" w:hAnsi="Times New Roman" w:cs="Times New Roman"/>
          <w:i/>
          <w:sz w:val="24"/>
          <w:szCs w:val="24"/>
        </w:rPr>
        <w:t>{due date}</w:t>
      </w:r>
      <w:r w:rsidRPr="00155949">
        <w:rPr>
          <w:rFonts w:ascii="Times New Roman" w:eastAsia="Times New Roman" w:hAnsi="Times New Roman" w:cs="Times New Roman"/>
          <w:sz w:val="24"/>
          <w:szCs w:val="24"/>
        </w:rPr>
        <w:t xml:space="preserve"> to settle this dispute.</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In consideration of the promise and mutual covenants contained herein, it is agreed as follows:</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 xml:space="preserve"> </w:t>
      </w:r>
    </w:p>
    <w:p w:rsidR="00D53902" w:rsidRPr="00206F24" w:rsidRDefault="00D53902" w:rsidP="00206F24">
      <w:pPr>
        <w:pStyle w:val="ListParagraph"/>
        <w:numPr>
          <w:ilvl w:val="0"/>
          <w:numId w:val="1"/>
        </w:numPr>
        <w:spacing w:before="60" w:line="242" w:lineRule="auto"/>
        <w:ind w:left="810" w:right="39" w:hanging="730"/>
        <w:rPr>
          <w:rFonts w:ascii="Times New Roman" w:eastAsia="Times New Roman" w:hAnsi="Times New Roman" w:cs="Times New Roman"/>
          <w:sz w:val="24"/>
          <w:szCs w:val="24"/>
        </w:rPr>
      </w:pPr>
      <w:r w:rsidRPr="00206F24">
        <w:rPr>
          <w:rFonts w:ascii="Times New Roman" w:eastAsia="Times New Roman" w:hAnsi="Times New Roman" w:cs="Times New Roman"/>
          <w:sz w:val="24"/>
          <w:szCs w:val="24"/>
        </w:rPr>
        <w:t>The UNITED STATES DEPARTMENT OF THE INTERIOR, BUREAU OF INDIAN AFFAIRS, agrees to release and discharge {the trespasser} for all matters arising to date from the timber trespass that occurred to the real property described above.</w:t>
      </w:r>
    </w:p>
    <w:p w:rsidR="00D53902" w:rsidRPr="00155949" w:rsidRDefault="00D53902" w:rsidP="00D53902">
      <w:pPr>
        <w:spacing w:before="60" w:line="242" w:lineRule="auto"/>
        <w:ind w:left="800" w:right="39" w:hanging="720"/>
        <w:rPr>
          <w:rFonts w:ascii="Times New Roman" w:eastAsia="Times New Roman" w:hAnsi="Times New Roman" w:cs="Times New Roman"/>
          <w:sz w:val="24"/>
          <w:szCs w:val="24"/>
        </w:rPr>
      </w:pPr>
    </w:p>
    <w:p w:rsidR="00D53902" w:rsidRPr="00206F24" w:rsidRDefault="00D53902" w:rsidP="00206F24">
      <w:pPr>
        <w:pStyle w:val="ListParagraph"/>
        <w:numPr>
          <w:ilvl w:val="0"/>
          <w:numId w:val="1"/>
        </w:numPr>
        <w:tabs>
          <w:tab w:val="left" w:pos="810"/>
        </w:tabs>
        <w:spacing w:before="60" w:line="242" w:lineRule="auto"/>
        <w:ind w:left="810" w:right="39" w:hanging="730"/>
        <w:rPr>
          <w:rFonts w:ascii="Times New Roman" w:eastAsia="Times New Roman" w:hAnsi="Times New Roman" w:cs="Times New Roman"/>
          <w:sz w:val="24"/>
          <w:szCs w:val="24"/>
        </w:rPr>
      </w:pPr>
      <w:r w:rsidRPr="00206F24">
        <w:rPr>
          <w:rFonts w:ascii="Times New Roman" w:eastAsia="Times New Roman" w:hAnsi="Times New Roman" w:cs="Times New Roman"/>
          <w:sz w:val="24"/>
          <w:szCs w:val="24"/>
        </w:rPr>
        <w:t>{</w:t>
      </w:r>
      <w:r w:rsidRPr="00206F24">
        <w:rPr>
          <w:rFonts w:ascii="Times New Roman" w:eastAsia="Times New Roman" w:hAnsi="Times New Roman" w:cs="Times New Roman"/>
          <w:i/>
          <w:sz w:val="24"/>
          <w:szCs w:val="24"/>
        </w:rPr>
        <w:t>Trespasser</w:t>
      </w:r>
      <w:r w:rsidRPr="00206F24">
        <w:rPr>
          <w:rFonts w:ascii="Times New Roman" w:eastAsia="Times New Roman" w:hAnsi="Times New Roman" w:cs="Times New Roman"/>
          <w:sz w:val="24"/>
          <w:szCs w:val="24"/>
        </w:rPr>
        <w:t>} agrees to release and discharge the UNITED STATES DEPARTMENT OF THE INTERIOR, and its employees and assigns for all matters arising to date from the timber trespass that occurred to the real property described above.</w:t>
      </w:r>
    </w:p>
    <w:p w:rsidR="00D53902" w:rsidRPr="00155949" w:rsidRDefault="00D53902" w:rsidP="00D53902">
      <w:pPr>
        <w:spacing w:before="60" w:line="242" w:lineRule="auto"/>
        <w:ind w:left="800" w:right="39" w:hanging="720"/>
        <w:rPr>
          <w:rFonts w:ascii="Times New Roman" w:eastAsia="Times New Roman" w:hAnsi="Times New Roman" w:cs="Times New Roman"/>
          <w:sz w:val="24"/>
          <w:szCs w:val="24"/>
        </w:rPr>
      </w:pPr>
    </w:p>
    <w:p w:rsidR="00D53902" w:rsidRPr="00206F24" w:rsidRDefault="00D53902" w:rsidP="00206F24">
      <w:pPr>
        <w:pStyle w:val="ListParagraph"/>
        <w:numPr>
          <w:ilvl w:val="0"/>
          <w:numId w:val="1"/>
        </w:numPr>
        <w:tabs>
          <w:tab w:val="left" w:pos="900"/>
        </w:tabs>
        <w:spacing w:before="60" w:line="242" w:lineRule="auto"/>
        <w:ind w:left="900" w:right="39" w:hanging="820"/>
        <w:rPr>
          <w:rFonts w:ascii="Times New Roman" w:eastAsia="Times New Roman" w:hAnsi="Times New Roman" w:cs="Times New Roman"/>
          <w:sz w:val="24"/>
          <w:szCs w:val="24"/>
        </w:rPr>
      </w:pPr>
      <w:r w:rsidRPr="00206F24">
        <w:rPr>
          <w:rFonts w:ascii="Times New Roman" w:eastAsia="Times New Roman" w:hAnsi="Times New Roman" w:cs="Times New Roman"/>
          <w:sz w:val="24"/>
          <w:szCs w:val="24"/>
        </w:rPr>
        <w:t>Each of the parties has entered into this Settlement Agreement of his/her own volition, without threat from the other under no duress.</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IN WITNESS WHEREOF, the UNITED STATES DEPARTMENT OF THE INTERIOR,</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BUREAU OF INDIAN AFFAIRS, and {trespasser}, have caused this Settlement Agreement to be executed.</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206F24">
      <w:pPr>
        <w:tabs>
          <w:tab w:val="left" w:pos="6480"/>
        </w:tabs>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{Line Officer and address}</w:t>
      </w:r>
      <w:r w:rsidR="00206F24">
        <w:rPr>
          <w:rFonts w:ascii="Times New Roman" w:eastAsia="Times New Roman" w:hAnsi="Times New Roman" w:cs="Times New Roman"/>
          <w:sz w:val="24"/>
          <w:szCs w:val="24"/>
        </w:rPr>
        <w:tab/>
      </w:r>
      <w:r w:rsidRPr="00155949">
        <w:rPr>
          <w:rFonts w:ascii="Times New Roman" w:eastAsia="Times New Roman" w:hAnsi="Times New Roman" w:cs="Times New Roman"/>
          <w:sz w:val="24"/>
          <w:szCs w:val="24"/>
        </w:rPr>
        <w:t>DATE</w:t>
      </w: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D53902">
      <w:pPr>
        <w:spacing w:before="60" w:line="242" w:lineRule="auto"/>
        <w:ind w:left="-9" w:right="39"/>
        <w:rPr>
          <w:rFonts w:ascii="Times New Roman" w:eastAsia="Times New Roman" w:hAnsi="Times New Roman" w:cs="Times New Roman"/>
          <w:sz w:val="24"/>
          <w:szCs w:val="24"/>
        </w:rPr>
      </w:pPr>
    </w:p>
    <w:p w:rsidR="00D53902" w:rsidRPr="00155949" w:rsidRDefault="00D53902" w:rsidP="00206F24">
      <w:pPr>
        <w:tabs>
          <w:tab w:val="left" w:pos="6480"/>
        </w:tabs>
        <w:spacing w:before="60" w:line="242" w:lineRule="auto"/>
        <w:ind w:left="-9" w:right="39"/>
        <w:rPr>
          <w:rFonts w:ascii="Times New Roman" w:eastAsia="Times New Roman" w:hAnsi="Times New Roman" w:cs="Times New Roman"/>
          <w:sz w:val="24"/>
          <w:szCs w:val="24"/>
        </w:rPr>
      </w:pPr>
      <w:r w:rsidRPr="00155949">
        <w:rPr>
          <w:rFonts w:ascii="Times New Roman" w:eastAsia="Times New Roman" w:hAnsi="Times New Roman" w:cs="Times New Roman"/>
          <w:sz w:val="24"/>
          <w:szCs w:val="24"/>
        </w:rPr>
        <w:t xml:space="preserve">{Trespasser and address} </w:t>
      </w:r>
      <w:r w:rsidR="00206F24">
        <w:rPr>
          <w:rFonts w:ascii="Times New Roman" w:eastAsia="Times New Roman" w:hAnsi="Times New Roman" w:cs="Times New Roman"/>
          <w:sz w:val="24"/>
          <w:szCs w:val="24"/>
        </w:rPr>
        <w:tab/>
      </w:r>
      <w:r w:rsidRPr="00155949">
        <w:rPr>
          <w:rFonts w:ascii="Times New Roman" w:eastAsia="Times New Roman" w:hAnsi="Times New Roman" w:cs="Times New Roman"/>
          <w:sz w:val="24"/>
          <w:szCs w:val="24"/>
        </w:rPr>
        <w:t>DATE</w:t>
      </w:r>
    </w:p>
    <w:p w:rsidR="00E27D8B" w:rsidRDefault="00206F24">
      <w:bookmarkStart w:id="0" w:name="_GoBack"/>
      <w:bookmarkEnd w:id="0"/>
    </w:p>
    <w:sectPr w:rsidR="00E27D8B" w:rsidSect="00D53902">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43B55"/>
    <w:multiLevelType w:val="hybridMultilevel"/>
    <w:tmpl w:val="7F9E4F4A"/>
    <w:lvl w:ilvl="0" w:tplc="B11E6058">
      <w:start w:val="1"/>
      <w:numFmt w:val="decimal"/>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2"/>
    <w:rsid w:val="00206F24"/>
    <w:rsid w:val="00241EDA"/>
    <w:rsid w:val="00450E45"/>
    <w:rsid w:val="00631277"/>
    <w:rsid w:val="00D53902"/>
    <w:rsid w:val="00E3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EFF1"/>
  <w15:docId w15:val="{6BED7223-A067-457D-BE81-65ECCC97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3902"/>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Forest Products Trespass Settlement Agreement Template</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Trespass Settlement Agreement Template</dc:title>
  <dc:creator>Borchert, Kenneth</dc:creator>
  <cp:keywords>BIA Forest Trespass</cp:keywords>
  <cp:lastModifiedBy>Broyles, Robyn</cp:lastModifiedBy>
  <cp:revision>3</cp:revision>
  <dcterms:created xsi:type="dcterms:W3CDTF">2018-01-30T18:23:00Z</dcterms:created>
  <dcterms:modified xsi:type="dcterms:W3CDTF">2018-01-30T18:26:00Z</dcterms:modified>
</cp:coreProperties>
</file>